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F7C93" w14:textId="1901BB95" w:rsidR="006D3443" w:rsidRPr="006A7F3F" w:rsidRDefault="006C18D5" w:rsidP="006C18D5">
      <w:pPr>
        <w:spacing w:line="276" w:lineRule="auto"/>
        <w:jc w:val="both"/>
        <w:rPr>
          <w:b/>
        </w:rPr>
      </w:pPr>
      <w:r w:rsidRPr="006A7F3F">
        <w:rPr>
          <w:b/>
        </w:rPr>
        <w:t>Terminankündigung</w:t>
      </w:r>
    </w:p>
    <w:p w14:paraId="012ADDF6" w14:textId="2A0D7F9A" w:rsidR="006D3443" w:rsidRPr="00915527" w:rsidRDefault="006D3443" w:rsidP="006C18D5">
      <w:pPr>
        <w:spacing w:line="276" w:lineRule="auto"/>
        <w:jc w:val="both"/>
        <w:rPr>
          <w:b/>
          <w:sz w:val="24"/>
        </w:rPr>
      </w:pPr>
      <w:r w:rsidRPr="00915527">
        <w:rPr>
          <w:b/>
          <w:sz w:val="24"/>
        </w:rPr>
        <w:t>Bionorica</w:t>
      </w:r>
      <w:r w:rsidR="00A74F26" w:rsidRPr="00915527">
        <w:rPr>
          <w:b/>
          <w:sz w:val="24"/>
        </w:rPr>
        <w:t>-Chef</w:t>
      </w:r>
      <w:r w:rsidRPr="00915527">
        <w:rPr>
          <w:b/>
          <w:sz w:val="24"/>
        </w:rPr>
        <w:t>: Eine Million Euro für die Forschung an Heilpflanzen</w:t>
      </w:r>
    </w:p>
    <w:p w14:paraId="522BECD4" w14:textId="77777777" w:rsidR="006D3443" w:rsidRPr="00915527" w:rsidRDefault="006D3443" w:rsidP="006C18D5">
      <w:pPr>
        <w:spacing w:line="276" w:lineRule="auto"/>
        <w:jc w:val="both"/>
        <w:rPr>
          <w:b/>
          <w:sz w:val="24"/>
        </w:rPr>
      </w:pPr>
    </w:p>
    <w:p w14:paraId="500E4074" w14:textId="4DCB7F6D" w:rsidR="00110E0D" w:rsidRDefault="00110E0D" w:rsidP="00110E0D">
      <w:pPr>
        <w:spacing w:line="276" w:lineRule="auto"/>
        <w:jc w:val="both"/>
        <w:rPr>
          <w:i/>
        </w:rPr>
      </w:pPr>
      <w:r>
        <w:rPr>
          <w:i/>
        </w:rPr>
        <w:t xml:space="preserve">Inhaber des Branchenprimus fördert Grundlagenforschung in der Pflanzenmedizin  – erstmals werden 20 internationale Preisträger mit je 50.000 € geehrt </w:t>
      </w:r>
    </w:p>
    <w:p w14:paraId="64B3DF3F" w14:textId="514E9DF2" w:rsidR="006D3443" w:rsidRPr="00035BC5" w:rsidRDefault="006D3443" w:rsidP="006C18D5">
      <w:pPr>
        <w:spacing w:line="276" w:lineRule="auto"/>
        <w:jc w:val="both"/>
        <w:rPr>
          <w:i/>
        </w:rPr>
      </w:pPr>
    </w:p>
    <w:p w14:paraId="49AB0566" w14:textId="63F76565" w:rsidR="00686B84" w:rsidRDefault="00344AE9" w:rsidP="006C18D5">
      <w:pPr>
        <w:spacing w:line="276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B6DAA95" wp14:editId="6F7C0456">
            <wp:simplePos x="0" y="0"/>
            <wp:positionH relativeFrom="column">
              <wp:posOffset>-1905</wp:posOffset>
            </wp:positionH>
            <wp:positionV relativeFrom="paragraph">
              <wp:posOffset>30480</wp:posOffset>
            </wp:positionV>
            <wp:extent cx="2616835" cy="1850390"/>
            <wp:effectExtent l="0" t="0" r="0" b="0"/>
            <wp:wrapSquare wrapText="bothSides"/>
            <wp:docPr id="1" name="Grafik 1" descr="C:\Users\eibenbergert\AppData\Local\Microsoft\Windows\Temporary Internet Files\Content.Word\140605_A01B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benbergert\AppData\Local\Microsoft\Windows\Temporary Internet Files\Content.Word\140605_A01B5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0" r="13451"/>
                    <a:stretch/>
                  </pic:blipFill>
                  <pic:spPr bwMode="auto">
                    <a:xfrm>
                      <a:off x="0" y="0"/>
                      <a:ext cx="261683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43180" simplePos="0" relativeHeight="251661312" behindDoc="0" locked="0" layoutInCell="1" allowOverlap="1" wp14:anchorId="0C3D3C6E" wp14:editId="297E5DC4">
                <wp:simplePos x="0" y="0"/>
                <wp:positionH relativeFrom="margin">
                  <wp:posOffset>-19685</wp:posOffset>
                </wp:positionH>
                <wp:positionV relativeFrom="margin">
                  <wp:posOffset>2897505</wp:posOffset>
                </wp:positionV>
                <wp:extent cx="2663825" cy="341630"/>
                <wp:effectExtent l="0" t="0" r="22225" b="2032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BE47" w14:textId="77E42685" w:rsidR="006D3443" w:rsidRPr="006D3443" w:rsidRDefault="006D3443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6D3443">
                              <w:rPr>
                                <w:i/>
                                <w:sz w:val="14"/>
                              </w:rPr>
                              <w:t>Prof. Dr. Michael A. Popp, Vorst</w:t>
                            </w:r>
                            <w:r w:rsidR="00E32D81">
                              <w:rPr>
                                <w:i/>
                                <w:sz w:val="14"/>
                              </w:rPr>
                              <w:t xml:space="preserve">andsvorsitzender und Inhaber, </w:t>
                            </w:r>
                            <w:r w:rsidRPr="006D3443">
                              <w:rPr>
                                <w:i/>
                                <w:sz w:val="14"/>
                              </w:rPr>
                              <w:t>Bionorica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55pt;margin-top:228.15pt;width:209.75pt;height:26.9pt;z-index:251661312;visibility:visible;mso-wrap-style:square;mso-width-percent:0;mso-height-percent:0;mso-wrap-distance-left:9pt;mso-wrap-distance-top:0;mso-wrap-distance-right:3.4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" strokecolor="white [3212]">
                <v:textbox>
                  <w:txbxContent>
                    <w:p w14:paraId="2813BE47" w14:textId="77E42685" w:rsidR="006D3443" w:rsidRPr="006D3443" w:rsidRDefault="006D3443">
                      <w:pPr>
                        <w:rPr>
                          <w:i/>
                          <w:sz w:val="14"/>
                        </w:rPr>
                      </w:pPr>
                      <w:r w:rsidRPr="006D3443">
                        <w:rPr>
                          <w:i/>
                          <w:sz w:val="14"/>
                        </w:rPr>
                        <w:t>Prof. Dr. Michael A. Popp, Vorst</w:t>
                      </w:r>
                      <w:r w:rsidR="00E32D81">
                        <w:rPr>
                          <w:i/>
                          <w:sz w:val="14"/>
                        </w:rPr>
                        <w:t xml:space="preserve">andsvorsitzender und Inhaber, </w:t>
                      </w:r>
                      <w:r w:rsidRPr="006D3443">
                        <w:rPr>
                          <w:i/>
                          <w:sz w:val="14"/>
                        </w:rPr>
                        <w:t>Bionorica 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C18D5">
        <w:t xml:space="preserve">Neumarkt </w:t>
      </w:r>
      <w:proofErr w:type="spellStart"/>
      <w:r w:rsidR="006C18D5">
        <w:t>i.d.OPf</w:t>
      </w:r>
      <w:proofErr w:type="spellEnd"/>
      <w:r w:rsidR="00E32D81">
        <w:t xml:space="preserve">: </w:t>
      </w:r>
      <w:r w:rsidR="006D3443">
        <w:t xml:space="preserve">„Mit der </w:t>
      </w:r>
      <w:r w:rsidR="006D3443" w:rsidRPr="007C2269">
        <w:rPr>
          <w:b/>
        </w:rPr>
        <w:t>Global Research Initiative</w:t>
      </w:r>
      <w:r w:rsidR="006D3443">
        <w:t xml:space="preserve"> </w:t>
      </w:r>
      <w:r w:rsidR="00686B84">
        <w:t xml:space="preserve">(GRI) </w:t>
      </w:r>
      <w:r w:rsidR="006D3443">
        <w:t>wollen wir jungen Forschern den nötigen Freiraum ver</w:t>
      </w:r>
      <w:r w:rsidR="006D3443">
        <w:softHyphen/>
        <w:t xml:space="preserve">schaffen, damit sie ohne finanziellen Druck ihren </w:t>
      </w:r>
      <w:proofErr w:type="spellStart"/>
      <w:r w:rsidR="006D3443">
        <w:t>For</w:t>
      </w:r>
      <w:r>
        <w:softHyphen/>
      </w:r>
      <w:r w:rsidR="006D3443">
        <w:t>schungs</w:t>
      </w:r>
      <w:r>
        <w:softHyphen/>
      </w:r>
      <w:r w:rsidR="006D3443">
        <w:t>ideen</w:t>
      </w:r>
      <w:proofErr w:type="spellEnd"/>
      <w:r>
        <w:t xml:space="preserve"> in der Pflanzenmedizin</w:t>
      </w:r>
      <w:r w:rsidR="006D3443">
        <w:t xml:space="preserve"> nachgehen können“, </w:t>
      </w:r>
      <w:r w:rsidR="00550547">
        <w:t>erläutert</w:t>
      </w:r>
      <w:r w:rsidR="006D3443">
        <w:t xml:space="preserve"> Prof. </w:t>
      </w:r>
      <w:r w:rsidR="00550547">
        <w:t xml:space="preserve">Dr. </w:t>
      </w:r>
      <w:r w:rsidR="006D3443">
        <w:t>Michael Popp, Vorstands</w:t>
      </w:r>
      <w:r w:rsidR="006D3443">
        <w:softHyphen/>
        <w:t xml:space="preserve">vorsitzender des </w:t>
      </w:r>
      <w:r>
        <w:t xml:space="preserve">familieneigenen </w:t>
      </w:r>
      <w:r w:rsidR="00686B84">
        <w:t>Unter</w:t>
      </w:r>
      <w:r>
        <w:softHyphen/>
      </w:r>
      <w:r w:rsidR="00686B84">
        <w:t xml:space="preserve">nehmens </w:t>
      </w:r>
      <w:r w:rsidR="006C18D5">
        <w:t xml:space="preserve">aus Neumarkt in der Oberpfalz seinen </w:t>
      </w:r>
      <w:r w:rsidR="006A7F3F">
        <w:t>Entschluss</w:t>
      </w:r>
      <w:r w:rsidR="006C18D5">
        <w:t>,</w:t>
      </w:r>
      <w:r>
        <w:t xml:space="preserve"> </w:t>
      </w:r>
      <w:r w:rsidR="00550547">
        <w:t xml:space="preserve">eine </w:t>
      </w:r>
      <w:r w:rsidR="00686B84">
        <w:t>Million Euro für diese welt</w:t>
      </w:r>
      <w:r>
        <w:softHyphen/>
      </w:r>
      <w:r w:rsidR="00686B84">
        <w:t>weit</w:t>
      </w:r>
      <w:r>
        <w:t xml:space="preserve"> </w:t>
      </w:r>
      <w:r w:rsidR="00686B84">
        <w:t>einzigartige</w:t>
      </w:r>
      <w:r>
        <w:t xml:space="preserve"> Forschungsinitiative </w:t>
      </w:r>
      <w:r w:rsidR="006A7F3F">
        <w:t>auszuloben.</w:t>
      </w:r>
    </w:p>
    <w:p w14:paraId="7E7229BC" w14:textId="539BBBDA" w:rsidR="00344AE9" w:rsidRDefault="00344AE9" w:rsidP="006C18D5">
      <w:pPr>
        <w:spacing w:line="276" w:lineRule="auto"/>
        <w:jc w:val="both"/>
      </w:pPr>
    </w:p>
    <w:p w14:paraId="105A5BC2" w14:textId="01FD46E6" w:rsidR="00576682" w:rsidRDefault="00686B84" w:rsidP="006C18D5">
      <w:pPr>
        <w:spacing w:line="276" w:lineRule="auto"/>
        <w:jc w:val="both"/>
      </w:pPr>
      <w:r>
        <w:t xml:space="preserve">Ab Oktober des letzten Jahres konnten sich aussichtsreiche </w:t>
      </w:r>
      <w:proofErr w:type="spellStart"/>
      <w:r>
        <w:t>Nachwuchswissen</w:t>
      </w:r>
      <w:r>
        <w:softHyphen/>
        <w:t>schaftler</w:t>
      </w:r>
      <w:proofErr w:type="spellEnd"/>
      <w:r>
        <w:t xml:space="preserve"> aus aller Welt mit bahnbrechenden </w:t>
      </w:r>
      <w:proofErr w:type="spellStart"/>
      <w:r>
        <w:t>Forschungs</w:t>
      </w:r>
      <w:r>
        <w:softHyphen/>
        <w:t>projekten</w:t>
      </w:r>
      <w:proofErr w:type="spellEnd"/>
      <w:r>
        <w:t xml:space="preserve"> auf dem Gebiet von Heilpflanzen und Extrakten für den GRI-Award bewerben. „Von diesen 20 x 50.000 Euro </w:t>
      </w:r>
      <w:r w:rsidR="00576682">
        <w:t xml:space="preserve">für die Forschung </w:t>
      </w:r>
      <w:r>
        <w:t xml:space="preserve">erwarten wir uns neue Impulse für das </w:t>
      </w:r>
      <w:proofErr w:type="spellStart"/>
      <w:r>
        <w:t>Inno</w:t>
      </w:r>
      <w:r>
        <w:softHyphen/>
        <w:t>va</w:t>
      </w:r>
      <w:r>
        <w:softHyphen/>
        <w:t>tions</w:t>
      </w:r>
      <w:r>
        <w:softHyphen/>
        <w:t>gebiet</w:t>
      </w:r>
      <w:proofErr w:type="spellEnd"/>
      <w:r>
        <w:t xml:space="preserve"> der Pflanzen</w:t>
      </w:r>
      <w:r>
        <w:softHyphen/>
        <w:t>medizin</w:t>
      </w:r>
      <w:r w:rsidR="006A7F3F">
        <w:t>“,</w:t>
      </w:r>
      <w:r w:rsidR="00576682">
        <w:t xml:space="preserve">  so der promovierte Pharmazeut Popp. „Dabei geht es insbesondere darum, </w:t>
      </w:r>
      <w:r>
        <w:t xml:space="preserve"> konkrete Ansatzpunkte für die Neuentwicklung von pflanzlichen Präparaten</w:t>
      </w:r>
      <w:r w:rsidR="00576682">
        <w:t xml:space="preserve"> zu identifizieren</w:t>
      </w:r>
      <w:r>
        <w:t>, die die Lebensqualität von Patien</w:t>
      </w:r>
      <w:r>
        <w:softHyphen/>
      </w:r>
      <w:r>
        <w:softHyphen/>
        <w:t>ten verbessern und die Gesundheit schützen</w:t>
      </w:r>
      <w:r w:rsidR="00576682">
        <w:t>.“</w:t>
      </w:r>
    </w:p>
    <w:p w14:paraId="67C07F9C" w14:textId="77777777" w:rsidR="006D3443" w:rsidRDefault="006D3443" w:rsidP="006C18D5">
      <w:pPr>
        <w:spacing w:line="276" w:lineRule="auto"/>
        <w:jc w:val="both"/>
      </w:pPr>
    </w:p>
    <w:p w14:paraId="616B9BBD" w14:textId="77FB7CDE" w:rsidR="006A7F3F" w:rsidRDefault="00197ABA" w:rsidP="006A7F3F">
      <w:pPr>
        <w:spacing w:line="276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0252B4F" wp14:editId="7C174252">
            <wp:simplePos x="0" y="0"/>
            <wp:positionH relativeFrom="margin">
              <wp:posOffset>3855085</wp:posOffset>
            </wp:positionH>
            <wp:positionV relativeFrom="margin">
              <wp:posOffset>5443220</wp:posOffset>
            </wp:positionV>
            <wp:extent cx="2024380" cy="2049145"/>
            <wp:effectExtent l="0" t="0" r="0" b="8255"/>
            <wp:wrapSquare wrapText="bothSides"/>
            <wp:docPr id="7" name="Grafik 7" descr="G:\UK\Department Projects\Projekte 2014\19_Global Research Initiative\clarke_rebecca\Workplac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UK\Department Projects\Projekte 2014\19_Global Research Initiative\clarke_rebecca\Workplace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0" t="5008" r="19628" b="16894"/>
                    <a:stretch/>
                  </pic:blipFill>
                  <pic:spPr bwMode="auto">
                    <a:xfrm>
                      <a:off x="0" y="0"/>
                      <a:ext cx="202438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682">
        <w:t>Die 20 Preisträger aus 1</w:t>
      </w:r>
      <w:r w:rsidR="00344AE9">
        <w:t>3</w:t>
      </w:r>
      <w:r w:rsidR="00576682">
        <w:t xml:space="preserve"> Ländern beschäftigen sich unter anderem mit </w:t>
      </w:r>
      <w:r w:rsidR="00576682">
        <w:br/>
        <w:t xml:space="preserve">Erkrankungen der </w:t>
      </w:r>
      <w:r w:rsidR="00576682" w:rsidRPr="00280CF1">
        <w:t>Atemwege</w:t>
      </w:r>
      <w:r w:rsidR="00576682">
        <w:t xml:space="preserve">, Akne und </w:t>
      </w:r>
      <w:r w:rsidR="00576682" w:rsidRPr="00280CF1">
        <w:t>Osteopo</w:t>
      </w:r>
      <w:r w:rsidR="00576682">
        <w:softHyphen/>
      </w:r>
      <w:r w:rsidR="00576682" w:rsidRPr="00280CF1">
        <w:t>rose</w:t>
      </w:r>
      <w:r w:rsidR="00576682">
        <w:t xml:space="preserve"> sowie der O</w:t>
      </w:r>
      <w:r w:rsidR="00576682" w:rsidRPr="00280CF1">
        <w:t xml:space="preserve">ptimierung </w:t>
      </w:r>
      <w:r w:rsidR="00576682">
        <w:br/>
      </w:r>
      <w:r w:rsidR="00576682" w:rsidRPr="00280CF1">
        <w:t xml:space="preserve">von </w:t>
      </w:r>
      <w:proofErr w:type="spellStart"/>
      <w:r w:rsidR="00576682" w:rsidRPr="00280CF1">
        <w:t>Analyse</w:t>
      </w:r>
      <w:r w:rsidR="00576682">
        <w:softHyphen/>
      </w:r>
      <w:r w:rsidR="00576682" w:rsidRPr="00280CF1">
        <w:t>verfahren</w:t>
      </w:r>
      <w:proofErr w:type="spellEnd"/>
      <w:r w:rsidR="00576682" w:rsidRPr="00280CF1">
        <w:t xml:space="preserve"> durch neue Labortechniken.</w:t>
      </w:r>
      <w:r w:rsidR="006A7F3F">
        <w:t xml:space="preserve"> </w:t>
      </w:r>
      <w:r w:rsidR="00576682">
        <w:t xml:space="preserve">„Die Resonanz </w:t>
      </w:r>
      <w:r w:rsidR="00550547">
        <w:t xml:space="preserve">war mit mehr als </w:t>
      </w:r>
      <w:r w:rsidR="00576682">
        <w:t>130 einge</w:t>
      </w:r>
      <w:r w:rsidR="00576682">
        <w:softHyphen/>
        <w:t xml:space="preserve">reichten Projekten überwältigend“, so Popp. „Die Jury aus </w:t>
      </w:r>
      <w:r w:rsidR="00550547">
        <w:t xml:space="preserve">international anerkannten Experten in ihren Fachgebieten </w:t>
      </w:r>
      <w:r w:rsidR="002D22B7">
        <w:t xml:space="preserve">hatte alle Hände voll zu tun, </w:t>
      </w:r>
      <w:r w:rsidR="00344AE9">
        <w:t xml:space="preserve"> </w:t>
      </w:r>
      <w:r w:rsidR="00576682">
        <w:t xml:space="preserve">die besten Forschungsprojekte </w:t>
      </w:r>
      <w:r w:rsidR="002D22B7">
        <w:t>unter all den herausragenden Eingaben auszuwählen.</w:t>
      </w:r>
      <w:r w:rsidR="00576682">
        <w:t>“</w:t>
      </w:r>
      <w:r w:rsidR="006A7F3F" w:rsidRPr="006A7F3F">
        <w:t xml:space="preserve"> </w:t>
      </w:r>
      <w:r w:rsidR="006A7F3F">
        <w:t>Um voll</w:t>
      </w:r>
      <w:r w:rsidR="00344AE9">
        <w:softHyphen/>
      </w:r>
      <w:r w:rsidR="006A7F3F">
        <w:t>kommene Unab</w:t>
      </w:r>
      <w:r w:rsidR="006A7F3F">
        <w:softHyphen/>
        <w:t>hängig</w:t>
      </w:r>
      <w:r w:rsidR="006A7F3F">
        <w:softHyphen/>
        <w:t>keit zu gewähr</w:t>
      </w:r>
      <w:r w:rsidR="006A7F3F">
        <w:softHyphen/>
        <w:t>leisten wurden die Arbeiten anonymisiert und in einem zweistufigen Juryprozess bewertet.</w:t>
      </w:r>
    </w:p>
    <w:p w14:paraId="5EEC64ED" w14:textId="3679A59A" w:rsidR="006D3443" w:rsidRDefault="006D3443" w:rsidP="006C18D5">
      <w:pPr>
        <w:spacing w:line="276" w:lineRule="auto"/>
        <w:jc w:val="both"/>
      </w:pPr>
    </w:p>
    <w:p w14:paraId="2A201D41" w14:textId="7CDAA55D" w:rsidR="006D3443" w:rsidRDefault="00E04654" w:rsidP="006C18D5">
      <w:pPr>
        <w:spacing w:line="276" w:lineRule="auto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43180" simplePos="0" relativeHeight="251666432" behindDoc="0" locked="0" layoutInCell="1" allowOverlap="1" wp14:anchorId="66DA6C6D" wp14:editId="2F07B496">
                <wp:simplePos x="0" y="0"/>
                <wp:positionH relativeFrom="margin">
                  <wp:posOffset>3754120</wp:posOffset>
                </wp:positionH>
                <wp:positionV relativeFrom="margin">
                  <wp:posOffset>7482205</wp:posOffset>
                </wp:positionV>
                <wp:extent cx="2955290" cy="341630"/>
                <wp:effectExtent l="0" t="0" r="16510" b="2032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849FD" w14:textId="5D35786E" w:rsidR="00344AE9" w:rsidRPr="006D3443" w:rsidRDefault="00344AE9" w:rsidP="00344AE9">
                            <w:pPr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Eine der über </w:t>
                            </w:r>
                            <w:r w:rsidR="00E32D81">
                              <w:rPr>
                                <w:i/>
                                <w:sz w:val="14"/>
                              </w:rPr>
                              <w:t xml:space="preserve"> 130 </w:t>
                            </w:r>
                            <w:proofErr w:type="spellStart"/>
                            <w:r w:rsidR="00E32D81">
                              <w:rPr>
                                <w:i/>
                                <w:sz w:val="14"/>
                              </w:rPr>
                              <w:t>BewerberInnen</w:t>
                            </w:r>
                            <w:proofErr w:type="spellEnd"/>
                            <w:r w:rsidR="00E32D81">
                              <w:rPr>
                                <w:i/>
                                <w:sz w:val="14"/>
                              </w:rPr>
                              <w:t xml:space="preserve"> für den Global </w:t>
                            </w:r>
                            <w:r w:rsidR="00E32D81">
                              <w:rPr>
                                <w:i/>
                                <w:sz w:val="14"/>
                              </w:rPr>
                              <w:br/>
                              <w:t xml:space="preserve">Research Initiative - Award </w:t>
                            </w:r>
                            <w:r w:rsidR="00E04654">
                              <w:rPr>
                                <w:i/>
                                <w:sz w:val="14"/>
                              </w:rPr>
                              <w:t>von Bionorica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6pt;margin-top:589.15pt;width:232.7pt;height:26.9pt;z-index:251666432;visibility:visible;mso-wrap-style:square;mso-width-percent:0;mso-height-percent:0;mso-wrap-distance-left:9pt;mso-wrap-distance-top:0;mso-wrap-distance-right:3.4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" strokecolor="white [3212]">
                <v:textbox>
                  <w:txbxContent>
                    <w:p w14:paraId="235849FD" w14:textId="5D35786E" w:rsidR="00344AE9" w:rsidRPr="006D3443" w:rsidRDefault="00344AE9" w:rsidP="00344AE9">
                      <w:pPr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 xml:space="preserve">Eine der über </w:t>
                      </w:r>
                      <w:r w:rsidR="00E32D81">
                        <w:rPr>
                          <w:i/>
                          <w:sz w:val="14"/>
                        </w:rPr>
                        <w:t xml:space="preserve"> 130 </w:t>
                      </w:r>
                      <w:proofErr w:type="spellStart"/>
                      <w:r w:rsidR="00E32D81">
                        <w:rPr>
                          <w:i/>
                          <w:sz w:val="14"/>
                        </w:rPr>
                        <w:t>BewerberInnen</w:t>
                      </w:r>
                      <w:proofErr w:type="spellEnd"/>
                      <w:r w:rsidR="00E32D81">
                        <w:rPr>
                          <w:i/>
                          <w:sz w:val="14"/>
                        </w:rPr>
                        <w:t xml:space="preserve"> für den Global </w:t>
                      </w:r>
                      <w:r w:rsidR="00E32D81">
                        <w:rPr>
                          <w:i/>
                          <w:sz w:val="14"/>
                        </w:rPr>
                        <w:br/>
                        <w:t xml:space="preserve">Research Initiative - Award </w:t>
                      </w:r>
                      <w:r w:rsidR="00E04654">
                        <w:rPr>
                          <w:i/>
                          <w:sz w:val="14"/>
                        </w:rPr>
                        <w:t>von Bionorica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76682">
        <w:t xml:space="preserve">Der GRI-Award wird </w:t>
      </w:r>
      <w:r w:rsidR="006D3443">
        <w:t xml:space="preserve">im Rahmen des </w:t>
      </w:r>
      <w:r w:rsidR="006A7F3F">
        <w:t xml:space="preserve">internationalen </w:t>
      </w:r>
      <w:r w:rsidR="006D3443">
        <w:t>Symposi</w:t>
      </w:r>
      <w:r w:rsidR="006D3443">
        <w:softHyphen/>
        <w:t>ums „</w:t>
      </w:r>
      <w:r w:rsidR="006D3443" w:rsidRPr="007C2269">
        <w:rPr>
          <w:i/>
        </w:rPr>
        <w:t>Entzündungen – Herausforderung</w:t>
      </w:r>
      <w:r w:rsidR="002D22B7">
        <w:rPr>
          <w:i/>
        </w:rPr>
        <w:t>en</w:t>
      </w:r>
      <w:r w:rsidR="006D3443" w:rsidRPr="007C2269">
        <w:rPr>
          <w:i/>
        </w:rPr>
        <w:t xml:space="preserve"> &amp; Chance</w:t>
      </w:r>
      <w:r w:rsidR="002D22B7">
        <w:rPr>
          <w:i/>
        </w:rPr>
        <w:t>n</w:t>
      </w:r>
      <w:r w:rsidR="006D3443">
        <w:t xml:space="preserve">“ am </w:t>
      </w:r>
      <w:r w:rsidR="006D3443">
        <w:rPr>
          <w:b/>
        </w:rPr>
        <w:t>27. Juli 2014</w:t>
      </w:r>
      <w:r w:rsidR="006D3443">
        <w:t xml:space="preserve"> </w:t>
      </w:r>
      <w:r w:rsidR="002D22B7">
        <w:t xml:space="preserve">um </w:t>
      </w:r>
      <w:r w:rsidR="002D22B7" w:rsidRPr="002D22B7">
        <w:rPr>
          <w:b/>
        </w:rPr>
        <w:t>15 Uhr</w:t>
      </w:r>
      <w:r w:rsidR="002D22B7">
        <w:t xml:space="preserve"> </w:t>
      </w:r>
      <w:r w:rsidR="006D3443">
        <w:t xml:space="preserve">im </w:t>
      </w:r>
      <w:proofErr w:type="spellStart"/>
      <w:r w:rsidR="006A7F3F" w:rsidRPr="002D22B7">
        <w:rPr>
          <w:b/>
        </w:rPr>
        <w:t>Bionorica</w:t>
      </w:r>
      <w:proofErr w:type="spellEnd"/>
      <w:r w:rsidR="006A7F3F" w:rsidRPr="002D22B7">
        <w:rPr>
          <w:b/>
        </w:rPr>
        <w:t xml:space="preserve"> </w:t>
      </w:r>
      <w:proofErr w:type="spellStart"/>
      <w:r w:rsidR="006D3443" w:rsidRPr="002D22B7">
        <w:rPr>
          <w:b/>
        </w:rPr>
        <w:t>Heilpflanzen</w:t>
      </w:r>
      <w:r w:rsidR="006A7F3F" w:rsidRPr="002D22B7">
        <w:rPr>
          <w:b/>
        </w:rPr>
        <w:t>-K</w:t>
      </w:r>
      <w:r w:rsidR="006D3443" w:rsidRPr="002D22B7">
        <w:rPr>
          <w:b/>
        </w:rPr>
        <w:t>ompe</w:t>
      </w:r>
      <w:r w:rsidR="006D3443" w:rsidRPr="002D22B7">
        <w:rPr>
          <w:b/>
        </w:rPr>
        <w:softHyphen/>
        <w:t>tenzzentrum</w:t>
      </w:r>
      <w:proofErr w:type="spellEnd"/>
      <w:r w:rsidR="006D3443" w:rsidRPr="002D22B7">
        <w:rPr>
          <w:b/>
        </w:rPr>
        <w:t xml:space="preserve"> Sa Canova</w:t>
      </w:r>
      <w:r w:rsidR="002D22B7">
        <w:rPr>
          <w:b/>
        </w:rPr>
        <w:t xml:space="preserve"> </w:t>
      </w:r>
      <w:r w:rsidR="002D22B7" w:rsidRPr="002D22B7">
        <w:t>in</w:t>
      </w:r>
      <w:r w:rsidR="002D22B7">
        <w:rPr>
          <w:b/>
        </w:rPr>
        <w:t xml:space="preserve"> Sa </w:t>
      </w:r>
      <w:proofErr w:type="spellStart"/>
      <w:r w:rsidR="002D22B7">
        <w:rPr>
          <w:b/>
        </w:rPr>
        <w:t>Pobla</w:t>
      </w:r>
      <w:proofErr w:type="spellEnd"/>
      <w:r w:rsidR="002D22B7">
        <w:rPr>
          <w:b/>
        </w:rPr>
        <w:t xml:space="preserve">, </w:t>
      </w:r>
      <w:r w:rsidR="006D3443" w:rsidRPr="002D22B7">
        <w:rPr>
          <w:b/>
        </w:rPr>
        <w:t>Mallorca</w:t>
      </w:r>
      <w:r w:rsidR="006D3443">
        <w:t xml:space="preserve"> </w:t>
      </w:r>
      <w:r w:rsidR="006A7F3F">
        <w:t xml:space="preserve">verliehen. Dazu </w:t>
      </w:r>
      <w:r w:rsidR="006D3443">
        <w:t>werden mehr als 100 führende Experten auf dem Gebiet der Pflanzenmedizin erwartet.</w:t>
      </w:r>
    </w:p>
    <w:p w14:paraId="2DE8CF76" w14:textId="778687B8" w:rsidR="006D3443" w:rsidRDefault="006D3443" w:rsidP="006C18D5">
      <w:pPr>
        <w:spacing w:line="276" w:lineRule="auto"/>
        <w:jc w:val="both"/>
      </w:pPr>
    </w:p>
    <w:p w14:paraId="2CE41BFA" w14:textId="4B184352" w:rsidR="006D3443" w:rsidRDefault="006D3443" w:rsidP="006C18D5">
      <w:pPr>
        <w:spacing w:line="276" w:lineRule="auto"/>
        <w:jc w:val="both"/>
      </w:pPr>
    </w:p>
    <w:p w14:paraId="2D0F17C3" w14:textId="54529042" w:rsidR="006D3443" w:rsidRPr="00915527" w:rsidRDefault="00A74F26" w:rsidP="006C18D5">
      <w:pPr>
        <w:spacing w:line="276" w:lineRule="auto"/>
        <w:jc w:val="both"/>
      </w:pPr>
      <w:r w:rsidRPr="00915527">
        <w:t xml:space="preserve">Prof. Dr. Michael A. Popp hat das Familienunternehmen 1989 in der dritten Generation übernommen und </w:t>
      </w:r>
      <w:r w:rsidR="006D3443" w:rsidRPr="00915527">
        <w:t xml:space="preserve">Bionorica </w:t>
      </w:r>
      <w:r w:rsidRPr="00915527">
        <w:t>zu einem w</w:t>
      </w:r>
      <w:r w:rsidR="006D3443" w:rsidRPr="00915527">
        <w:t>eltmarktführende</w:t>
      </w:r>
      <w:r w:rsidRPr="00915527">
        <w:t>n</w:t>
      </w:r>
      <w:r w:rsidR="006D3443" w:rsidRPr="00915527">
        <w:t xml:space="preserve"> Hersteller pflanzlicher Arzneimittel</w:t>
      </w:r>
      <w:r w:rsidRPr="00915527">
        <w:t xml:space="preserve"> gemacht.</w:t>
      </w:r>
      <w:r w:rsidR="006D3443" w:rsidRPr="00915527">
        <w:t xml:space="preserve"> Die </w:t>
      </w:r>
      <w:proofErr w:type="spellStart"/>
      <w:r w:rsidR="006D3443" w:rsidRPr="00915527">
        <w:t>Produkt</w:t>
      </w:r>
      <w:r w:rsidR="00FA6FE2" w:rsidRPr="00915527">
        <w:softHyphen/>
      </w:r>
      <w:r w:rsidR="006D3443" w:rsidRPr="00915527">
        <w:t>schwerpunkte</w:t>
      </w:r>
      <w:proofErr w:type="spellEnd"/>
      <w:r w:rsidR="006D3443" w:rsidRPr="00915527">
        <w:t xml:space="preserve"> bilden Atemwegspräparate wie Sinupret sowie Arzneimittel zur Linderung von Frauenbeschwerden und zur Bekämpfung von </w:t>
      </w:r>
      <w:proofErr w:type="spellStart"/>
      <w:r w:rsidR="006D3443" w:rsidRPr="00915527">
        <w:t>Harnwegs</w:t>
      </w:r>
      <w:r w:rsidR="006D3443" w:rsidRPr="00915527">
        <w:softHyphen/>
        <w:t>infektionen</w:t>
      </w:r>
      <w:proofErr w:type="spellEnd"/>
      <w:r w:rsidR="006D3443" w:rsidRPr="00915527">
        <w:t>. Als forschendes Pharmaunternehmen ist es das zentrale Anliegen von Bionorica, die Wirkweise von Heil</w:t>
      </w:r>
      <w:r w:rsidR="00FA6FE2" w:rsidRPr="00915527">
        <w:softHyphen/>
      </w:r>
      <w:r w:rsidRPr="00915527">
        <w:t>pflanzen weiter zu entschlüsseln und durch Standardisierung und Qualitätskontrolle sicher zu stellen.</w:t>
      </w:r>
    </w:p>
    <w:p w14:paraId="576BA2E7" w14:textId="77777777" w:rsidR="006D3443" w:rsidRDefault="006D3443" w:rsidP="006C18D5">
      <w:pPr>
        <w:spacing w:line="276" w:lineRule="auto"/>
        <w:jc w:val="both"/>
      </w:pPr>
    </w:p>
    <w:p w14:paraId="29C73552" w14:textId="77777777" w:rsidR="006D3443" w:rsidRPr="006D3443" w:rsidRDefault="006D3443" w:rsidP="006A7F3F">
      <w:pPr>
        <w:spacing w:line="276" w:lineRule="auto"/>
      </w:pPr>
    </w:p>
    <w:p w14:paraId="370F62D1" w14:textId="6DCF2940" w:rsidR="006D3443" w:rsidRDefault="006D3443" w:rsidP="006A7F3F">
      <w:pPr>
        <w:spacing w:line="276" w:lineRule="auto"/>
      </w:pPr>
      <w:r w:rsidRPr="00280CF1">
        <w:rPr>
          <w:b/>
        </w:rPr>
        <w:t>Weitere Informationen</w:t>
      </w:r>
      <w:r>
        <w:rPr>
          <w:b/>
        </w:rPr>
        <w:t xml:space="preserve"> zur Global Research Initiative</w:t>
      </w:r>
      <w:r w:rsidRPr="00280CF1">
        <w:rPr>
          <w:b/>
        </w:rPr>
        <w:t>:</w:t>
      </w:r>
      <w:r w:rsidRPr="00280CF1">
        <w:rPr>
          <w:b/>
        </w:rPr>
        <w:br/>
      </w:r>
      <w:r w:rsidRPr="006D3443">
        <w:t>www.bionorica.de/research.initiative2013</w:t>
      </w:r>
    </w:p>
    <w:p w14:paraId="57556B3B" w14:textId="77777777" w:rsidR="006D3443" w:rsidRPr="00941DBA" w:rsidRDefault="006D3443" w:rsidP="006A7F3F">
      <w:pPr>
        <w:spacing w:line="276" w:lineRule="auto"/>
      </w:pPr>
    </w:p>
    <w:p w14:paraId="644EB0A2" w14:textId="77777777" w:rsidR="006D3443" w:rsidRDefault="006D3443" w:rsidP="00F84552">
      <w:pPr>
        <w:spacing w:line="276" w:lineRule="auto"/>
        <w:rPr>
          <w:lang w:val="en-US"/>
        </w:rPr>
      </w:pPr>
      <w:r w:rsidRPr="007C2269">
        <w:rPr>
          <w:b/>
        </w:rPr>
        <w:t>Veranstaltungsort:</w:t>
      </w:r>
      <w:r w:rsidRPr="007C2269">
        <w:rPr>
          <w:b/>
        </w:rPr>
        <w:br/>
      </w:r>
      <w:r w:rsidRPr="007C2269">
        <w:t xml:space="preserve">Finca </w:t>
      </w:r>
      <w:proofErr w:type="spellStart"/>
      <w:r w:rsidRPr="007C2269">
        <w:t>Agrícola</w:t>
      </w:r>
      <w:proofErr w:type="spellEnd"/>
      <w:r w:rsidRPr="007C2269">
        <w:t xml:space="preserve"> Sa Canova</w:t>
      </w:r>
      <w:r w:rsidRPr="007C2269">
        <w:br/>
      </w:r>
      <w:proofErr w:type="spellStart"/>
      <w:r w:rsidRPr="007C2269">
        <w:t>Crtra</w:t>
      </w:r>
      <w:proofErr w:type="spellEnd"/>
      <w:r w:rsidRPr="007C2269">
        <w:t xml:space="preserve">. </w:t>
      </w:r>
      <w:r w:rsidRPr="007C2269">
        <w:rPr>
          <w:lang w:val="en-US"/>
        </w:rPr>
        <w:t xml:space="preserve">Sa </w:t>
      </w:r>
      <w:proofErr w:type="spellStart"/>
      <w:r w:rsidRPr="007C2269">
        <w:rPr>
          <w:lang w:val="en-US"/>
        </w:rPr>
        <w:t>Pobla</w:t>
      </w:r>
      <w:proofErr w:type="spellEnd"/>
      <w:r w:rsidRPr="007C2269">
        <w:rPr>
          <w:lang w:val="en-US"/>
        </w:rPr>
        <w:t>, km3</w:t>
      </w:r>
      <w:r>
        <w:rPr>
          <w:lang w:val="en-US"/>
        </w:rPr>
        <w:br/>
      </w:r>
      <w:r w:rsidRPr="007C2269">
        <w:rPr>
          <w:lang w:val="en-US"/>
        </w:rPr>
        <w:t xml:space="preserve">07420 Sa </w:t>
      </w:r>
      <w:proofErr w:type="spellStart"/>
      <w:r w:rsidRPr="007C2269">
        <w:rPr>
          <w:lang w:val="en-US"/>
        </w:rPr>
        <w:t>Pobla</w:t>
      </w:r>
      <w:proofErr w:type="spellEnd"/>
      <w:r>
        <w:rPr>
          <w:lang w:val="en-US"/>
        </w:rPr>
        <w:t>, Mallorca/</w:t>
      </w:r>
      <w:proofErr w:type="spellStart"/>
      <w:r>
        <w:rPr>
          <w:lang w:val="en-US"/>
        </w:rPr>
        <w:t>Spanien</w:t>
      </w:r>
      <w:proofErr w:type="spellEnd"/>
    </w:p>
    <w:p w14:paraId="3F6E6633" w14:textId="77777777" w:rsidR="006D3443" w:rsidRPr="006160F5" w:rsidRDefault="006D3443" w:rsidP="00F84552">
      <w:pPr>
        <w:spacing w:line="276" w:lineRule="auto"/>
        <w:rPr>
          <w:lang w:val="en-US"/>
        </w:rPr>
      </w:pPr>
    </w:p>
    <w:p w14:paraId="40353C04" w14:textId="77777777" w:rsidR="00F84552" w:rsidRPr="00F84552" w:rsidRDefault="006D3443" w:rsidP="00F84552">
      <w:pPr>
        <w:spacing w:line="276" w:lineRule="auto"/>
        <w:rPr>
          <w:color w:val="000000"/>
          <w:szCs w:val="20"/>
        </w:rPr>
      </w:pPr>
      <w:r w:rsidRPr="002D22B7">
        <w:rPr>
          <w:b/>
        </w:rPr>
        <w:t>Pressekontakt und Akkreditierung</w:t>
      </w:r>
      <w:r w:rsidR="002D22B7" w:rsidRPr="002D22B7">
        <w:rPr>
          <w:b/>
        </w:rPr>
        <w:t xml:space="preserve"> zum Besuch der Vera</w:t>
      </w:r>
      <w:bookmarkStart w:id="0" w:name="_GoBack"/>
      <w:bookmarkEnd w:id="0"/>
      <w:r w:rsidR="002D22B7" w:rsidRPr="002D22B7">
        <w:rPr>
          <w:b/>
        </w:rPr>
        <w:t>nstaltung auf Mallorca</w:t>
      </w:r>
      <w:r w:rsidRPr="002D22B7">
        <w:rPr>
          <w:b/>
        </w:rPr>
        <w:t>:</w:t>
      </w:r>
      <w:r w:rsidRPr="002D22B7">
        <w:rPr>
          <w:b/>
        </w:rPr>
        <w:br/>
      </w:r>
      <w:r w:rsidR="00F84552" w:rsidRPr="00F84552">
        <w:rPr>
          <w:color w:val="000000"/>
          <w:szCs w:val="20"/>
        </w:rPr>
        <w:t>Thomas Eibenberger</w:t>
      </w:r>
    </w:p>
    <w:p w14:paraId="554C4583" w14:textId="77777777" w:rsidR="00F84552" w:rsidRDefault="00F84552" w:rsidP="00F84552">
      <w:pPr>
        <w:spacing w:line="276" w:lineRule="auto"/>
        <w:rPr>
          <w:color w:val="000000"/>
          <w:szCs w:val="20"/>
        </w:rPr>
      </w:pPr>
      <w:r>
        <w:rPr>
          <w:color w:val="000000"/>
          <w:szCs w:val="20"/>
        </w:rPr>
        <w:t>Senior Referent Unternehmenskommunikation</w:t>
      </w:r>
      <w:r>
        <w:rPr>
          <w:color w:val="000000"/>
          <w:szCs w:val="20"/>
        </w:rPr>
        <w:br/>
        <w:t>Tel.: +49 9181 231-450</w:t>
      </w:r>
    </w:p>
    <w:p w14:paraId="5763192C" w14:textId="236D157E" w:rsidR="0029146C" w:rsidRPr="00F84552" w:rsidRDefault="00F84552" w:rsidP="006A7F3F">
      <w:pPr>
        <w:spacing w:line="276" w:lineRule="auto"/>
        <w:rPr>
          <w:color w:val="000000"/>
          <w:szCs w:val="20"/>
        </w:rPr>
      </w:pPr>
      <w:hyperlink r:id="rId13" w:history="1">
        <w:r w:rsidRPr="00F84552">
          <w:rPr>
            <w:color w:val="000000"/>
          </w:rPr>
          <w:t>thomas.eibenberger@bionorica.de</w:t>
        </w:r>
      </w:hyperlink>
    </w:p>
    <w:sectPr w:rsidR="0029146C" w:rsidRPr="00F84552" w:rsidSect="006A7F3F">
      <w:headerReference w:type="default" r:id="rId14"/>
      <w:footerReference w:type="default" r:id="rId15"/>
      <w:headerReference w:type="first" r:id="rId16"/>
      <w:pgSz w:w="11906" w:h="16838"/>
      <w:pgMar w:top="2994" w:right="1418" w:bottom="1247" w:left="124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AF84C" w14:textId="77777777" w:rsidR="006E7026" w:rsidRDefault="006E7026" w:rsidP="007B5A7E">
      <w:r>
        <w:separator/>
      </w:r>
    </w:p>
  </w:endnote>
  <w:endnote w:type="continuationSeparator" w:id="0">
    <w:p w14:paraId="4BB0CF69" w14:textId="77777777" w:rsidR="006E7026" w:rsidRDefault="006E7026" w:rsidP="007B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31932" w14:textId="77777777" w:rsidR="001625E6" w:rsidRDefault="001625E6" w:rsidP="001625E6">
    <w:pPr>
      <w:pStyle w:val="Fu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84552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2202E" w14:textId="77777777" w:rsidR="006E7026" w:rsidRDefault="006E7026" w:rsidP="007B5A7E">
      <w:r>
        <w:separator/>
      </w:r>
    </w:p>
  </w:footnote>
  <w:footnote w:type="continuationSeparator" w:id="0">
    <w:p w14:paraId="1FA39B7C" w14:textId="77777777" w:rsidR="006E7026" w:rsidRDefault="006E7026" w:rsidP="007B5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31931" w14:textId="77777777" w:rsidR="007B5A7E" w:rsidRDefault="0092701E">
    <w:pPr>
      <w:pStyle w:val="Kopfzeile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7216" behindDoc="1" locked="0" layoutInCell="1" allowOverlap="1" wp14:anchorId="57631934" wp14:editId="57631935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6660" cy="1294765"/>
          <wp:effectExtent l="0" t="0" r="0" b="0"/>
          <wp:wrapTight wrapText="bothSides">
            <wp:wrapPolygon edited="0">
              <wp:start x="0" y="0"/>
              <wp:lineTo x="0" y="21293"/>
              <wp:lineTo x="21535" y="21293"/>
              <wp:lineTo x="21535" y="0"/>
              <wp:lineTo x="0" y="0"/>
            </wp:wrapPolygon>
          </wp:wrapTight>
          <wp:docPr id="2" name="Grafik 2" descr="DD-Bionorica BP Standard Kopfzeile2-16.06.10-J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DD-Bionorica BP Standard Kopfzeile2-16.06.10-J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746"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31933" w14:textId="77777777" w:rsidR="00662423" w:rsidRDefault="0092701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7631936" wp14:editId="0CDFDF2F">
          <wp:simplePos x="0" y="0"/>
          <wp:positionH relativeFrom="column">
            <wp:posOffset>-639445</wp:posOffset>
          </wp:positionH>
          <wp:positionV relativeFrom="paragraph">
            <wp:posOffset>-297815</wp:posOffset>
          </wp:positionV>
          <wp:extent cx="7566660" cy="1294765"/>
          <wp:effectExtent l="0" t="0" r="0" b="0"/>
          <wp:wrapTight wrapText="bothSides">
            <wp:wrapPolygon edited="0">
              <wp:start x="0" y="0"/>
              <wp:lineTo x="0" y="21293"/>
              <wp:lineTo x="21535" y="21293"/>
              <wp:lineTo x="21535" y="0"/>
              <wp:lineTo x="0" y="0"/>
            </wp:wrapPolygon>
          </wp:wrapTight>
          <wp:docPr id="3" name="Grafik 2" descr="DD-Bionorica BP Standard Kopfzeile2-16.06.10-J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DD-Bionorica BP Standard Kopfzeile2-16.06.10-J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746"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41"/>
    <w:rsid w:val="00026136"/>
    <w:rsid w:val="00036F56"/>
    <w:rsid w:val="00063637"/>
    <w:rsid w:val="000A6A8D"/>
    <w:rsid w:val="000C2538"/>
    <w:rsid w:val="00105BD5"/>
    <w:rsid w:val="00110E0D"/>
    <w:rsid w:val="00152F54"/>
    <w:rsid w:val="001625E6"/>
    <w:rsid w:val="00197ABA"/>
    <w:rsid w:val="002218D6"/>
    <w:rsid w:val="002372BB"/>
    <w:rsid w:val="002638CD"/>
    <w:rsid w:val="0029146C"/>
    <w:rsid w:val="002B63D9"/>
    <w:rsid w:val="002D22B7"/>
    <w:rsid w:val="003173AF"/>
    <w:rsid w:val="00336523"/>
    <w:rsid w:val="00344AE9"/>
    <w:rsid w:val="003C1CB7"/>
    <w:rsid w:val="00450329"/>
    <w:rsid w:val="00452D8E"/>
    <w:rsid w:val="00513353"/>
    <w:rsid w:val="00522D0F"/>
    <w:rsid w:val="00550547"/>
    <w:rsid w:val="00560B20"/>
    <w:rsid w:val="00576682"/>
    <w:rsid w:val="00576A0E"/>
    <w:rsid w:val="005F6B54"/>
    <w:rsid w:val="00623E65"/>
    <w:rsid w:val="0062629B"/>
    <w:rsid w:val="00662423"/>
    <w:rsid w:val="00686B84"/>
    <w:rsid w:val="006A7F3F"/>
    <w:rsid w:val="006C18D5"/>
    <w:rsid w:val="006D2085"/>
    <w:rsid w:val="006D3443"/>
    <w:rsid w:val="006E7026"/>
    <w:rsid w:val="00737997"/>
    <w:rsid w:val="0075232F"/>
    <w:rsid w:val="007B5A7E"/>
    <w:rsid w:val="007D1D03"/>
    <w:rsid w:val="00870E41"/>
    <w:rsid w:val="008B2C27"/>
    <w:rsid w:val="00915527"/>
    <w:rsid w:val="0092701E"/>
    <w:rsid w:val="009F1F7C"/>
    <w:rsid w:val="00A74F26"/>
    <w:rsid w:val="00AE181D"/>
    <w:rsid w:val="00AF1065"/>
    <w:rsid w:val="00B46EE2"/>
    <w:rsid w:val="00C06A57"/>
    <w:rsid w:val="00C3248F"/>
    <w:rsid w:val="00DA1740"/>
    <w:rsid w:val="00E04654"/>
    <w:rsid w:val="00E15339"/>
    <w:rsid w:val="00E32D81"/>
    <w:rsid w:val="00E92228"/>
    <w:rsid w:val="00F84552"/>
    <w:rsid w:val="00FA6FE2"/>
    <w:rsid w:val="00FD64BA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31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339"/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A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5A7E"/>
  </w:style>
  <w:style w:type="paragraph" w:styleId="Fuzeile">
    <w:name w:val="footer"/>
    <w:basedOn w:val="Standard"/>
    <w:link w:val="FuzeileZchn"/>
    <w:uiPriority w:val="99"/>
    <w:unhideWhenUsed/>
    <w:rsid w:val="007B5A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A7E"/>
  </w:style>
  <w:style w:type="character" w:styleId="Hyperlink">
    <w:name w:val="Hyperlink"/>
    <w:basedOn w:val="Absatz-Standardschriftart"/>
    <w:uiPriority w:val="99"/>
    <w:unhideWhenUsed/>
    <w:rsid w:val="006D34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4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4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339"/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A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5A7E"/>
  </w:style>
  <w:style w:type="paragraph" w:styleId="Fuzeile">
    <w:name w:val="footer"/>
    <w:basedOn w:val="Standard"/>
    <w:link w:val="FuzeileZchn"/>
    <w:uiPriority w:val="99"/>
    <w:unhideWhenUsed/>
    <w:rsid w:val="007B5A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A7E"/>
  </w:style>
  <w:style w:type="character" w:styleId="Hyperlink">
    <w:name w:val="Hyperlink"/>
    <w:basedOn w:val="Absatz-Standardschriftart"/>
    <w:uiPriority w:val="99"/>
    <w:unhideWhenUsed/>
    <w:rsid w:val="006D34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4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4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omas.eibenberger@bionorica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9F02085DDA4940A2B0EB5AE87093B4" ma:contentTypeVersion="1" ma:contentTypeDescription="Ein neues Dokument erstellen." ma:contentTypeScope="" ma:versionID="2d90fc6273d1c36242fed3e0db49c11f">
  <xsd:schema xmlns:xsd="http://www.w3.org/2001/XMLSchema" xmlns:xs="http://www.w3.org/2001/XMLSchema" xmlns:p="http://schemas.microsoft.com/office/2006/metadata/properties" xmlns:ns1="http://schemas.microsoft.com/sharepoint/v3" xmlns:ns2="5c412a63-4658-4d33-9c56-8b38155e8e9c" targetNamespace="http://schemas.microsoft.com/office/2006/metadata/properties" ma:root="true" ma:fieldsID="e28b0b6ffb1f0e356585020e2b48bc44" ns1:_="" ns2:_="">
    <xsd:import namespace="http://schemas.microsoft.com/sharepoint/v3"/>
    <xsd:import namespace="5c412a63-4658-4d33-9c56-8b38155e8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12a63-4658-4d33-9c56-8b38155e8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F2D20-EF21-42BA-9404-801099DC58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C3EB62-358C-4788-B344-9C7B744775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28E704-1A16-4E41-BD5B-EDD88F2D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412a63-4658-4d33-9c56-8b38155e8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BD72F-D35D-4815-BDBD-2FECBAA4A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Office 2010 - .dotx</vt:lpstr>
    </vt:vector>
  </TitlesOfParts>
  <Company>Bionorica SE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2010 - .dotx</dc:title>
  <dc:creator>lehmeierst_adm</dc:creator>
  <cp:lastModifiedBy>Eibenberger, Thomas</cp:lastModifiedBy>
  <cp:revision>2</cp:revision>
  <cp:lastPrinted>2014-07-09T17:09:00Z</cp:lastPrinted>
  <dcterms:created xsi:type="dcterms:W3CDTF">2014-11-03T07:52:00Z</dcterms:created>
  <dcterms:modified xsi:type="dcterms:W3CDTF">2014-11-03T07:52:00Z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0x0101002C9F02085DDA4940A2B0EB5AE87093B4</vt:lpwstr>
  </property>
</Properties>
</file>